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0CF" w:rsidRDefault="006F3A83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A020CF" w:rsidRDefault="00BB11D6">
      <w:pPr>
        <w:spacing w:after="0"/>
        <w:ind w:right="1"/>
        <w:jc w:val="center"/>
      </w:pPr>
      <w:r>
        <w:rPr>
          <w:rFonts w:ascii="Times New Roman" w:eastAsia="Times New Roman" w:hAnsi="Times New Roman" w:cs="Times New Roman"/>
          <w:sz w:val="28"/>
        </w:rPr>
        <w:t>ПО ОБЖ 2021–2022</w:t>
      </w:r>
      <w:r w:rsidR="006F3A83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A020CF" w:rsidRDefault="006F3A83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ШКОЛЬНЫЙ ЭТАП </w:t>
      </w:r>
    </w:p>
    <w:p w:rsidR="00A020CF" w:rsidRDefault="006F3A83">
      <w:pPr>
        <w:spacing w:after="0"/>
        <w:ind w:left="10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5–6 классы </w:t>
      </w:r>
    </w:p>
    <w:p w:rsidR="00A020CF" w:rsidRDefault="006F3A83">
      <w:pPr>
        <w:spacing w:after="1175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Уважаемый участник! </w:t>
      </w:r>
    </w:p>
    <w:p w:rsidR="00A020CF" w:rsidRDefault="006F3A83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A020CF" w:rsidRDefault="006F3A83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внимательно прочитайте задание; </w:t>
      </w:r>
    </w:p>
    <w:p w:rsidR="00A020CF" w:rsidRDefault="006F3A83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A020CF" w:rsidRDefault="006F3A83">
      <w:pPr>
        <w:numPr>
          <w:ilvl w:val="0"/>
          <w:numId w:val="1"/>
        </w:num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при ответе на тестовые задания определите верный ответ и обведите кружком букву (буквы), соответствующую(-</w:t>
      </w:r>
      <w:proofErr w:type="spellStart"/>
      <w:r>
        <w:rPr>
          <w:rFonts w:ascii="Times New Roman" w:eastAsia="Times New Roman" w:hAnsi="Times New Roman" w:cs="Times New Roman"/>
          <w:sz w:val="28"/>
        </w:rPr>
        <w:t>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выбранному Вами ответу. </w:t>
      </w:r>
    </w:p>
    <w:p w:rsidR="00A020CF" w:rsidRDefault="006F3A83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A020CF" w:rsidRDefault="006F3A83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Сумма набранных баллов за все решённые вопросы в двух форматах – итог Вашей работы. Максимальное количество баллов – 200. </w:t>
      </w:r>
    </w:p>
    <w:p w:rsidR="00A020CF" w:rsidRDefault="006F3A83">
      <w:pPr>
        <w:spacing w:after="15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Задания считаются выполненными, если Вы вовремя сдали их членам жюри.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Желаем успеха!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020CF" w:rsidRDefault="006F3A83">
      <w:pPr>
        <w:spacing w:after="0"/>
        <w:ind w:left="7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DA333B" w:rsidRDefault="00DA333B">
      <w:pPr>
        <w:spacing w:after="0"/>
        <w:ind w:left="70"/>
        <w:jc w:val="center"/>
      </w:pPr>
    </w:p>
    <w:p w:rsidR="00A020CF" w:rsidRDefault="006F3A83" w:rsidP="00DA333B">
      <w:pPr>
        <w:spacing w:after="3"/>
        <w:ind w:left="13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Тестовые задания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bookmarkStart w:id="0" w:name="_GoBack"/>
      <w:bookmarkEnd w:id="0"/>
    </w:p>
    <w:p w:rsidR="00A020CF" w:rsidRDefault="006F3A8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1"/>
        <w:ind w:left="14" w:right="6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один правильный ответ. </w:t>
      </w:r>
    </w:p>
    <w:p w:rsidR="00A020CF" w:rsidRDefault="006F3A83">
      <w:pPr>
        <w:numPr>
          <w:ilvl w:val="0"/>
          <w:numId w:val="2"/>
        </w:numPr>
        <w:spacing w:after="62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От какого места начинается дорожное движение для школьника?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от подъезда дома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от выхода на тротуар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от пешеходного перехода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от выхода со двора </w:t>
      </w:r>
    </w:p>
    <w:p w:rsidR="00E03435" w:rsidRPr="00E03435" w:rsidRDefault="006F3A83">
      <w:pPr>
        <w:numPr>
          <w:ilvl w:val="0"/>
          <w:numId w:val="2"/>
        </w:numPr>
        <w:spacing w:after="21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Можно ли впускать в квартиру посторонних, если они представляются сотрудниками ремонтной службы, а вы один (одна) дома? </w:t>
      </w:r>
    </w:p>
    <w:p w:rsidR="00A020CF" w:rsidRDefault="006F3A83" w:rsidP="00E03435">
      <w:pPr>
        <w:spacing w:after="21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можно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нельзя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можно, если они предупредили по телефону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можно, если они показали удостоверение </w:t>
      </w:r>
    </w:p>
    <w:p w:rsidR="00A020CF" w:rsidRDefault="006F3A83">
      <w:pPr>
        <w:numPr>
          <w:ilvl w:val="0"/>
          <w:numId w:val="2"/>
        </w:numPr>
        <w:spacing w:after="66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Безопасно ли тушить электрические приборы, находящиеся под напряжением?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да, всегда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да, если напряжение ниже 220 V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нет </w:t>
      </w:r>
    </w:p>
    <w:p w:rsidR="00A020CF" w:rsidRDefault="006F3A83">
      <w:pPr>
        <w:spacing w:after="22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да, если напряжение ниже 230 V </w:t>
      </w:r>
    </w:p>
    <w:p w:rsidR="00E03435" w:rsidRPr="00E03435" w:rsidRDefault="006F3A83">
      <w:pPr>
        <w:numPr>
          <w:ilvl w:val="0"/>
          <w:numId w:val="2"/>
        </w:numPr>
        <w:spacing w:after="55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С какой стороны безопасно обходить трамвай, стоящий на остановке? </w:t>
      </w:r>
    </w:p>
    <w:p w:rsidR="00A020CF" w:rsidRDefault="006F3A83" w:rsidP="00E03435">
      <w:pPr>
        <w:spacing w:after="55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спереди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сзади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всё равно  </w:t>
      </w:r>
    </w:p>
    <w:p w:rsidR="00A020CF" w:rsidRDefault="006F3A83">
      <w:pPr>
        <w:spacing w:after="22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обход запрещён </w:t>
      </w:r>
    </w:p>
    <w:p w:rsidR="00A020CF" w:rsidRDefault="006F3A83">
      <w:pPr>
        <w:numPr>
          <w:ilvl w:val="0"/>
          <w:numId w:val="2"/>
        </w:numPr>
        <w:spacing w:after="62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Где запрещается движение велосипедистам младше 14 лет?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по пешеходным зонам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 тротуарам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 полосе для велосипедистов </w:t>
      </w:r>
    </w:p>
    <w:p w:rsidR="00A020CF" w:rsidRDefault="006F3A83">
      <w:pPr>
        <w:spacing w:after="228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по велодорожкам </w:t>
      </w:r>
    </w:p>
    <w:p w:rsidR="00E03435" w:rsidRDefault="00E03435">
      <w:pPr>
        <w:spacing w:after="228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E03435" w:rsidRDefault="00E03435">
      <w:pPr>
        <w:spacing w:after="228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E03435" w:rsidRDefault="00E03435">
      <w:pPr>
        <w:spacing w:after="228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E03435" w:rsidRDefault="00E03435">
      <w:pPr>
        <w:spacing w:after="228" w:line="249" w:lineRule="auto"/>
        <w:ind w:left="449" w:hanging="10"/>
        <w:jc w:val="both"/>
      </w:pPr>
    </w:p>
    <w:p w:rsidR="00A020CF" w:rsidRDefault="006F3A83">
      <w:pPr>
        <w:numPr>
          <w:ilvl w:val="0"/>
          <w:numId w:val="2"/>
        </w:numPr>
        <w:spacing w:after="66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В какую сторону следует идти, если в метро началась суматоха или вы заметили активное передвижение сотрудников спецслужб в определённом направлении?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идти в противоположную сторону от сотрудников спецслужб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идти вместе с сотрудниками спецслужб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идти в центр зала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идти к выходу </w:t>
      </w:r>
    </w:p>
    <w:p w:rsidR="00A020CF" w:rsidRDefault="006F3A83" w:rsidP="00E03435">
      <w:pPr>
        <w:spacing w:after="0"/>
        <w:ind w:left="454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E03435" w:rsidRPr="00E03435" w:rsidRDefault="006F3A83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Какая толщина льда обеспечивает человеку безопасность при нахождении на поверхности замёрзшего пресного водоёма? </w:t>
      </w:r>
    </w:p>
    <w:p w:rsidR="00A020CF" w:rsidRDefault="006F3A83" w:rsidP="00E03435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не менее 7 см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не менее 8 см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не менее 9 см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не менее 10 см  </w:t>
      </w:r>
    </w:p>
    <w:p w:rsidR="00E03435" w:rsidRPr="00E03435" w:rsidRDefault="006F3A83">
      <w:pPr>
        <w:numPr>
          <w:ilvl w:val="0"/>
          <w:numId w:val="2"/>
        </w:numPr>
        <w:spacing w:after="38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расстояние от глаз человека до книги является оптимальным с гигиенической точки зрения? </w:t>
      </w:r>
    </w:p>
    <w:p w:rsidR="00A020CF" w:rsidRDefault="006F3A83" w:rsidP="00E03435">
      <w:pPr>
        <w:spacing w:after="38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10‒20 см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б) 20‒25 см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в) 30‒35 см </w:t>
      </w:r>
    </w:p>
    <w:p w:rsidR="00A020CF" w:rsidRDefault="006F3A83">
      <w:pPr>
        <w:spacing w:after="217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г) 45‒50 см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существуют признаки ушиба (растяжения)?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отёк, боль, деформация конечности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отёк, боль, кровоизлияние, возможно, нарушение функции конечности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отёк, боль, укорочение конечности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>г) отёк, боль, костные отломки в ране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Каким номером можно воспользоваться для вызова скорой медицинской помощи?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а) 013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б) 933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в) 104 </w:t>
      </w:r>
    </w:p>
    <w:p w:rsidR="00A020CF" w:rsidRDefault="006F3A83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112 </w:t>
      </w:r>
    </w:p>
    <w:p w:rsidR="00DA333B" w:rsidRDefault="00DA333B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</w:p>
    <w:p w:rsidR="00DA333B" w:rsidRDefault="00DA333B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</w:p>
    <w:p w:rsidR="00DA333B" w:rsidRDefault="00DA333B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</w:p>
    <w:p w:rsidR="00DA333B" w:rsidRDefault="00DA333B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</w:p>
    <w:p w:rsidR="00DA333B" w:rsidRDefault="00DA333B">
      <w:pPr>
        <w:spacing w:after="3"/>
        <w:ind w:left="449" w:hanging="10"/>
        <w:rPr>
          <w:rFonts w:ascii="Times New Roman" w:eastAsia="Times New Roman" w:hAnsi="Times New Roman" w:cs="Times New Roman"/>
          <w:sz w:val="28"/>
        </w:rPr>
      </w:pPr>
    </w:p>
    <w:p w:rsidR="00A020CF" w:rsidRDefault="00A020CF">
      <w:pPr>
        <w:spacing w:after="0"/>
      </w:pPr>
    </w:p>
    <w:p w:rsidR="00A020CF" w:rsidRDefault="006F3A8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1"/>
        <w:ind w:left="14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Определите все правильные ответы.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значения имеет зелёный мигающий сигнал светофора для пешехода?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разрешает движение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информирует, что время разрешения движения истекает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информирует, что время запрещения движения истекает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информирует о наличии нерегулируемого перекрестка  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запрещает движение </w:t>
      </w:r>
    </w:p>
    <w:p w:rsidR="00E03435" w:rsidRPr="00E03435" w:rsidRDefault="006F3A83">
      <w:pPr>
        <w:numPr>
          <w:ilvl w:val="0"/>
          <w:numId w:val="2"/>
        </w:numPr>
        <w:spacing w:after="0" w:line="324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Укажите направления, угол между которыми является азимутом.  </w:t>
      </w:r>
    </w:p>
    <w:p w:rsidR="00A020CF" w:rsidRDefault="006F3A83" w:rsidP="00E03435">
      <w:pPr>
        <w:spacing w:after="0" w:line="324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на юг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на ориентир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на север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на запад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на световой ориентир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из указанного относится к признакам сохранения плохой погоды?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ласточки летают высоко над землёй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сплошная облачность 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ночью тихо и прохладно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ласточки летают низко над землёй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низкое атмосферное давление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предметы увеличивают плавучесть человека?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спасательный круг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лодка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спасательный жилет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плот </w:t>
      </w:r>
    </w:p>
    <w:p w:rsidR="00A020CF" w:rsidRDefault="006F3A83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надувной матрас </w:t>
      </w:r>
    </w:p>
    <w:p w:rsidR="00E03435" w:rsidRPr="00E03435" w:rsidRDefault="006F3A83">
      <w:pPr>
        <w:numPr>
          <w:ilvl w:val="0"/>
          <w:numId w:val="2"/>
        </w:numPr>
        <w:spacing w:after="38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из перечисленного относится к простейшим средствам защиты органов дыхания? </w:t>
      </w:r>
    </w:p>
    <w:p w:rsidR="00A020CF" w:rsidRDefault="006F3A83" w:rsidP="00E03435">
      <w:pPr>
        <w:spacing w:after="38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ПДФ </w:t>
      </w:r>
    </w:p>
    <w:p w:rsidR="00A020CF" w:rsidRDefault="006F3A83">
      <w:pPr>
        <w:spacing w:after="3"/>
        <w:ind w:left="449" w:hanging="10"/>
      </w:pPr>
      <w:r>
        <w:rPr>
          <w:rFonts w:ascii="Times New Roman" w:eastAsia="Times New Roman" w:hAnsi="Times New Roman" w:cs="Times New Roman"/>
          <w:sz w:val="28"/>
        </w:rPr>
        <w:t xml:space="preserve">б) Р-2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ПТМ-1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ГП-7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ватно-марлевая повязка  </w:t>
      </w:r>
    </w:p>
    <w:p w:rsidR="00A020CF" w:rsidRDefault="006F3A83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DA333B" w:rsidRDefault="00DA333B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DA333B" w:rsidRDefault="00DA333B">
      <w:pPr>
        <w:spacing w:after="0"/>
      </w:pP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Где безопаснее находиться во время землетрясения?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возле оконного проёма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в широком коридоре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 узком коридоре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 центре комнаты </w:t>
      </w:r>
    </w:p>
    <w:p w:rsidR="00A020CF" w:rsidRDefault="006F3A83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 дверном проёме </w:t>
      </w:r>
    </w:p>
    <w:p w:rsidR="00E03435" w:rsidRPr="00E03435" w:rsidRDefault="006F3A83">
      <w:pPr>
        <w:numPr>
          <w:ilvl w:val="0"/>
          <w:numId w:val="2"/>
        </w:numPr>
        <w:spacing w:after="0" w:line="324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может являться источником ЧС техногенного характера?   </w:t>
      </w:r>
    </w:p>
    <w:p w:rsidR="00A020CF" w:rsidRDefault="006F3A83" w:rsidP="00E03435">
      <w:pPr>
        <w:spacing w:after="0" w:line="324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аварии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эпизоотии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эпидемии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магнитные бури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катастрофы </w:t>
      </w:r>
    </w:p>
    <w:p w:rsidR="00A020CF" w:rsidRDefault="006F3A83">
      <w:pPr>
        <w:numPr>
          <w:ilvl w:val="0"/>
          <w:numId w:val="2"/>
        </w:numPr>
        <w:spacing w:after="103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видов закаливания являются местными?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обливание тела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обливание стоп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купание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обливание кистей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солнечные ванны </w:t>
      </w:r>
    </w:p>
    <w:p w:rsidR="00E03435" w:rsidRPr="00E03435" w:rsidRDefault="006F3A83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действия необходимо выполнить для оказания первой помощи при носовом кровотечении? </w:t>
      </w:r>
    </w:p>
    <w:p w:rsidR="00A020CF" w:rsidRDefault="006F3A83" w:rsidP="00E03435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наклонить голову вперёд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запрокинуть голову назад 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повернуть голову набок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приложить холод к переносице </w:t>
      </w:r>
    </w:p>
    <w:p w:rsidR="00A020CF" w:rsidRDefault="006F3A83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приложить тепло к переносице </w:t>
      </w:r>
    </w:p>
    <w:p w:rsidR="00E03435" w:rsidRPr="00E03435" w:rsidRDefault="006F3A83">
      <w:pPr>
        <w:numPr>
          <w:ilvl w:val="0"/>
          <w:numId w:val="2"/>
        </w:numPr>
        <w:spacing w:after="39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Какими средствами можно воспользоваться в качестве подручных для временной остановки артериального кровотечения? </w:t>
      </w:r>
    </w:p>
    <w:p w:rsidR="00A020CF" w:rsidRDefault="006F3A83" w:rsidP="00E03435">
      <w:pPr>
        <w:spacing w:after="39" w:line="249" w:lineRule="auto"/>
        <w:ind w:left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электрическим проводом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брючным ремнём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верёвкой </w:t>
      </w:r>
    </w:p>
    <w:p w:rsidR="00A020CF" w:rsidRDefault="006F3A83">
      <w:pPr>
        <w:spacing w:after="15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проволокой </w:t>
      </w:r>
    </w:p>
    <w:p w:rsidR="00A020CF" w:rsidRDefault="006F3A83">
      <w:pPr>
        <w:spacing w:after="260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д) широким куском плотной ткани  </w:t>
      </w:r>
    </w:p>
    <w:p w:rsidR="00DA333B" w:rsidRDefault="00DA333B">
      <w:pPr>
        <w:spacing w:after="260" w:line="249" w:lineRule="auto"/>
        <w:ind w:left="449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E03435">
      <w:pPr>
        <w:spacing w:after="260" w:line="249" w:lineRule="auto"/>
        <w:jc w:val="both"/>
      </w:pPr>
    </w:p>
    <w:p w:rsidR="00A020CF" w:rsidRDefault="006F3A8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4" w:right="6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Не забудьте перенести Ваши ответы в таблицу ответов. </w:t>
      </w:r>
    </w:p>
    <w:p w:rsidR="00A020CF" w:rsidRDefault="006F3A83" w:rsidP="00DA333B">
      <w:pPr>
        <w:spacing w:after="14"/>
        <w:ind w:left="454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020CF" w:rsidRDefault="006F3A83">
      <w:pPr>
        <w:spacing w:after="0"/>
        <w:ind w:right="1102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Таблица ответов на тестовые задания теоретического тура </w:t>
      </w:r>
    </w:p>
    <w:p w:rsidR="00A020CF" w:rsidRDefault="006F3A83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 w:firstRow="1" w:lastRow="0" w:firstColumn="1" w:lastColumn="0" w:noHBand="0" w:noVBand="1"/>
      </w:tblPr>
      <w:tblGrid>
        <w:gridCol w:w="2472"/>
        <w:gridCol w:w="2472"/>
        <w:gridCol w:w="2472"/>
        <w:gridCol w:w="2473"/>
      </w:tblGrid>
      <w:tr w:rsidR="00A020CF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</w:tr>
      <w:tr w:rsidR="00A020C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A020C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A020CF" w:rsidRDefault="006F3A83">
      <w:pPr>
        <w:spacing w:after="12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020CF" w:rsidRDefault="006F3A83">
      <w:pPr>
        <w:tabs>
          <w:tab w:val="center" w:pos="7044"/>
        </w:tabs>
        <w:spacing w:after="12" w:line="249" w:lineRule="auto"/>
        <w:ind w:left="-15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задания 120 баллов.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br w:type="page"/>
      </w:r>
    </w:p>
    <w:p w:rsidR="00A020CF" w:rsidRDefault="006F3A83">
      <w:pPr>
        <w:spacing w:after="212"/>
        <w:ind w:left="13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Теоретические задания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pStyle w:val="1"/>
        <w:ind w:right="2"/>
      </w:pPr>
      <w:r>
        <w:t xml:space="preserve">Задание 1 </w:t>
      </w:r>
    </w:p>
    <w:p w:rsidR="00A020CF" w:rsidRDefault="006F3A83">
      <w:pPr>
        <w:spacing w:after="103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Вам позвонили с неизвестного номера с просьбой о помощи близкому человеку. </w:t>
      </w:r>
    </w:p>
    <w:p w:rsidR="00A020CF" w:rsidRDefault="006F3A83">
      <w:pPr>
        <w:spacing w:after="10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Опишите порядок Ваших действий, рекомендованный МВД РФ.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229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____________________________________________________________________ </w:t>
      </w:r>
    </w:p>
    <w:p w:rsidR="00A020CF" w:rsidRDefault="006F3A83">
      <w:pPr>
        <w:spacing w:after="12" w:line="249" w:lineRule="auto"/>
        <w:ind w:left="-15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20 баллов. </w:t>
      </w:r>
    </w:p>
    <w:p w:rsidR="00A020CF" w:rsidRDefault="006F3A83">
      <w:pPr>
        <w:spacing w:after="260"/>
        <w:ind w:left="1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020CF" w:rsidRDefault="006F3A83">
      <w:pPr>
        <w:pStyle w:val="1"/>
        <w:ind w:right="1"/>
      </w:pPr>
      <w:r>
        <w:t xml:space="preserve">Задание 2 </w:t>
      </w:r>
    </w:p>
    <w:p w:rsidR="00A020CF" w:rsidRDefault="006F3A83">
      <w:pPr>
        <w:spacing w:after="103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Ребята играли на спортивной площадке в футбол. Один из игроков после удара ногой по мячу почувствовал резкую боль в голеностопном суставе. В месте повреждения отмечается отёк, при движении в суставе – болезненность.  </w:t>
      </w:r>
    </w:p>
    <w:p w:rsidR="00A020CF" w:rsidRDefault="006F3A83">
      <w:pPr>
        <w:spacing w:after="10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Опишите мероприятия первой помощи.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 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</w:t>
      </w:r>
    </w:p>
    <w:p w:rsidR="00A020CF" w:rsidRDefault="006F3A83">
      <w:pPr>
        <w:spacing w:after="12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>
      <w:pPr>
        <w:spacing w:after="225" w:line="249" w:lineRule="auto"/>
        <w:ind w:left="-5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____________________________________________________________________ </w:t>
      </w:r>
    </w:p>
    <w:p w:rsidR="00A020CF" w:rsidRDefault="006F3A83" w:rsidP="00DA333B">
      <w:pPr>
        <w:spacing w:after="12" w:line="249" w:lineRule="auto"/>
        <w:ind w:left="-15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20 баллов. </w:t>
      </w:r>
    </w:p>
    <w:p w:rsidR="00A020CF" w:rsidRDefault="006F3A83">
      <w:pPr>
        <w:pStyle w:val="1"/>
        <w:ind w:right="2"/>
      </w:pPr>
      <w:r>
        <w:lastRenderedPageBreak/>
        <w:t xml:space="preserve">Задание 3 </w:t>
      </w:r>
    </w:p>
    <w:p w:rsidR="00A020CF" w:rsidRDefault="006F3A83">
      <w:pPr>
        <w:spacing w:after="12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Укажите стрелками соответствие между изображением дорожного знака и его названием. </w:t>
      </w:r>
    </w:p>
    <w:tbl>
      <w:tblPr>
        <w:tblStyle w:val="TableGrid"/>
        <w:tblW w:w="9854" w:type="dxa"/>
        <w:tblInd w:w="-108" w:type="dxa"/>
        <w:tblCellMar>
          <w:top w:w="30" w:type="dxa"/>
          <w:left w:w="108" w:type="dxa"/>
          <w:right w:w="111" w:type="dxa"/>
        </w:tblCellMar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A020CF">
        <w:trPr>
          <w:trHeight w:val="1728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01"/>
            </w:pPr>
            <w:r>
              <w:rPr>
                <w:noProof/>
              </w:rPr>
              <w:drawing>
                <wp:inline distT="0" distB="0" distL="0" distR="0">
                  <wp:extent cx="1067562" cy="1006602"/>
                  <wp:effectExtent l="0" t="0" r="0" b="0"/>
                  <wp:docPr id="2222" name="Picture 2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2" name="Picture 22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562" cy="1006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6F3A83">
            <w:pPr>
              <w:spacing w:after="137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A020CF" w:rsidRDefault="006F3A83">
            <w:pPr>
              <w:spacing w:after="1657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A020CF" w:rsidRDefault="006F3A83">
            <w:pPr>
              <w:spacing w:after="145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A020CF" w:rsidRDefault="006F3A83">
            <w:pPr>
              <w:spacing w:after="1417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Опасный поворот </w:t>
            </w:r>
          </w:p>
        </w:tc>
      </w:tr>
      <w:tr w:rsidR="00A020CF">
        <w:trPr>
          <w:trHeight w:val="2008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498"/>
            </w:pPr>
            <w:r>
              <w:rPr>
                <w:noProof/>
              </w:rPr>
              <w:drawing>
                <wp:inline distT="0" distB="0" distL="0" distR="0">
                  <wp:extent cx="1255014" cy="1107948"/>
                  <wp:effectExtent l="0" t="0" r="0" b="0"/>
                  <wp:docPr id="2230" name="Picture 2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0" name="Picture 223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014" cy="1107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Велосипедная дорожка или полоса </w:t>
            </w:r>
          </w:p>
        </w:tc>
      </w:tr>
      <w:tr w:rsidR="00A020CF">
        <w:trPr>
          <w:trHeight w:val="180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721"/>
            </w:pPr>
            <w:r>
              <w:rPr>
                <w:noProof/>
              </w:rPr>
              <w:drawing>
                <wp:inline distT="0" distB="0" distL="0" distR="0">
                  <wp:extent cx="1103376" cy="1088136"/>
                  <wp:effectExtent l="0" t="0" r="0" b="0"/>
                  <wp:docPr id="2226" name="Picture 2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6" name="Picture 222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376" cy="1088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Движение пешеходов запрещено </w:t>
            </w:r>
          </w:p>
        </w:tc>
      </w:tr>
      <w:tr w:rsidR="00A020CF">
        <w:trPr>
          <w:trHeight w:val="176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82"/>
            </w:pPr>
            <w:r>
              <w:rPr>
                <w:noProof/>
              </w:rPr>
              <w:drawing>
                <wp:inline distT="0" distB="0" distL="0" distR="0">
                  <wp:extent cx="1046988" cy="1102614"/>
                  <wp:effectExtent l="0" t="0" r="0" b="0"/>
                  <wp:docPr id="2228" name="Picture 2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8" name="Picture 222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988" cy="1102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Пешеходная и велосипедная дорожка с совмещённым движением </w:t>
            </w:r>
          </w:p>
        </w:tc>
      </w:tr>
      <w:tr w:rsidR="00A020CF">
        <w:trPr>
          <w:trHeight w:val="1636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730"/>
            </w:pPr>
            <w:r>
              <w:rPr>
                <w:noProof/>
              </w:rPr>
              <w:drawing>
                <wp:inline distT="0" distB="0" distL="0" distR="0">
                  <wp:extent cx="1067562" cy="1011174"/>
                  <wp:effectExtent l="0" t="0" r="0" b="0"/>
                  <wp:docPr id="2224" name="Picture 2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4" name="Picture 222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562" cy="101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pPr>
              <w:ind w:left="173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Пешеходный переход </w:t>
            </w:r>
          </w:p>
        </w:tc>
      </w:tr>
    </w:tbl>
    <w:p w:rsidR="00A020CF" w:rsidRDefault="006F3A83">
      <w:pPr>
        <w:spacing w:after="16" w:line="249" w:lineRule="auto"/>
        <w:ind w:left="-15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20 баллов. </w:t>
      </w:r>
    </w:p>
    <w:p w:rsidR="00A020CF" w:rsidRDefault="006F3A83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  <w:r w:rsidR="00DA333B">
        <w:rPr>
          <w:rFonts w:ascii="Times New Roman" w:eastAsia="Times New Roman" w:hAnsi="Times New Roman" w:cs="Times New Roman"/>
          <w:sz w:val="28"/>
        </w:rPr>
        <w:tab/>
      </w:r>
    </w:p>
    <w:p w:rsidR="00DA333B" w:rsidRDefault="00DA333B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DA333B">
      <w:pPr>
        <w:tabs>
          <w:tab w:val="left" w:pos="708"/>
          <w:tab w:val="center" w:pos="481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DA333B" w:rsidRDefault="00DA333B" w:rsidP="00DA333B">
      <w:pPr>
        <w:tabs>
          <w:tab w:val="left" w:pos="708"/>
          <w:tab w:val="center" w:pos="4819"/>
        </w:tabs>
        <w:spacing w:after="0"/>
      </w:pPr>
    </w:p>
    <w:p w:rsidR="00A020CF" w:rsidRDefault="006F3A83">
      <w:pPr>
        <w:pStyle w:val="1"/>
        <w:ind w:right="2"/>
      </w:pPr>
      <w:r>
        <w:lastRenderedPageBreak/>
        <w:t xml:space="preserve">Задание 4 </w:t>
      </w:r>
    </w:p>
    <w:p w:rsidR="00A020CF" w:rsidRDefault="006F3A83">
      <w:pPr>
        <w:spacing w:after="103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Регулировщик с помощью определённых сигналов регулирует дорожное движение.  </w:t>
      </w:r>
    </w:p>
    <w:p w:rsidR="00A020CF" w:rsidRDefault="006F3A83">
      <w:pPr>
        <w:spacing w:after="15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Установите соответствие между сигналами регулировщика и их значением для пешехода.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189" w:type="dxa"/>
          <w:left w:w="108" w:type="dxa"/>
          <w:bottom w:w="8" w:type="dxa"/>
          <w:right w:w="38" w:type="dxa"/>
        </w:tblCellMar>
        <w:tblLook w:val="04A0" w:firstRow="1" w:lastRow="0" w:firstColumn="1" w:lastColumn="0" w:noHBand="0" w:noVBand="1"/>
      </w:tblPr>
      <w:tblGrid>
        <w:gridCol w:w="534"/>
        <w:gridCol w:w="4004"/>
        <w:gridCol w:w="376"/>
        <w:gridCol w:w="450"/>
        <w:gridCol w:w="4490"/>
      </w:tblGrid>
      <w:tr w:rsidR="00A020CF">
        <w:trPr>
          <w:trHeight w:val="5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Сигналы регулировщика  </w:t>
            </w:r>
          </w:p>
        </w:tc>
        <w:tc>
          <w:tcPr>
            <w:tcW w:w="3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6F3A83">
            <w:pPr>
              <w:spacing w:after="163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020CF" w:rsidRDefault="006F3A83">
            <w:pPr>
              <w:spacing w:after="74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020CF" w:rsidRDefault="006F3A83">
            <w:pPr>
              <w:spacing w:after="74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020CF" w:rsidRDefault="006F3A83">
            <w:pPr>
              <w:spacing w:after="746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Значение для пешехода </w:t>
            </w:r>
          </w:p>
        </w:tc>
      </w:tr>
      <w:tr w:rsidR="00A020CF"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Правая рука вытянута вперед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020CF" w:rsidRDefault="006F3A83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Со стороны груди и спины движение всех транспортных средств и пешеходов запрещено </w:t>
            </w:r>
          </w:p>
        </w:tc>
      </w:tr>
      <w:tr w:rsidR="00A020CF">
        <w:trPr>
          <w:trHeight w:val="10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Рука поднята вверх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020CF" w:rsidRDefault="006F3A83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>Движение всех транспортных средств и пешеходов запрещено во всех направлениях</w:t>
            </w: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</w:p>
        </w:tc>
      </w:tr>
      <w:tr w:rsidR="00A020CF"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Руки вытянуты в стороны или опущены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020CF" w:rsidRDefault="006F3A83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>Со стороны левого и правого</w:t>
            </w: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бока пешеходам разрешено переходить проезжую часть </w:t>
            </w:r>
          </w:p>
        </w:tc>
      </w:tr>
      <w:tr w:rsidR="00A020CF">
        <w:trPr>
          <w:trHeight w:val="10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020CF" w:rsidRDefault="00A020CF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020CF" w:rsidRDefault="006F3A83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>Пешеходам разрешено переходить проезжую часть за спиной регулировщика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A020CF" w:rsidRDefault="006F3A83">
      <w:pPr>
        <w:spacing w:after="12" w:line="249" w:lineRule="auto"/>
        <w:ind w:left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Ответ: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7390" w:type="dxa"/>
        <w:tblInd w:w="-108" w:type="dxa"/>
        <w:tblCellMar>
          <w:top w:w="6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64"/>
        <w:gridCol w:w="2462"/>
        <w:gridCol w:w="2464"/>
      </w:tblGrid>
      <w:tr w:rsidR="00A020CF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А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Б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В </w:t>
            </w:r>
          </w:p>
        </w:tc>
      </w:tr>
      <w:tr w:rsidR="00A020CF">
        <w:trPr>
          <w:trHeight w:val="331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9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9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0CF" w:rsidRDefault="006F3A83">
            <w:pPr>
              <w:ind w:left="69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</w:t>
            </w:r>
          </w:p>
        </w:tc>
      </w:tr>
    </w:tbl>
    <w:p w:rsidR="00A020CF" w:rsidRDefault="006F3A83">
      <w:pPr>
        <w:spacing w:after="12" w:line="249" w:lineRule="auto"/>
        <w:ind w:left="-15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20 баллов. </w:t>
      </w:r>
    </w:p>
    <w:p w:rsidR="00A020CF" w:rsidRDefault="006F3A83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020CF" w:rsidRDefault="006F3A83">
      <w:pPr>
        <w:spacing w:after="3"/>
        <w:ind w:left="13" w:right="4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Максимум за работу 200 баллов.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A020CF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4" w:h="16840"/>
      <w:pgMar w:top="1453" w:right="1132" w:bottom="1459" w:left="1134" w:header="720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A07" w:rsidRDefault="00C02A07">
      <w:pPr>
        <w:spacing w:after="0" w:line="240" w:lineRule="auto"/>
      </w:pPr>
      <w:r>
        <w:separator/>
      </w:r>
    </w:p>
  </w:endnote>
  <w:endnote w:type="continuationSeparator" w:id="0">
    <w:p w:rsidR="00C02A07" w:rsidRDefault="00C02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CF" w:rsidRDefault="006F3A83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020CF" w:rsidRDefault="006F3A83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CF" w:rsidRDefault="006F3A83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11D6" w:rsidRPr="00BB11D6">
      <w:rPr>
        <w:rFonts w:ascii="Times New Roman" w:eastAsia="Times New Roman" w:hAnsi="Times New Roman" w:cs="Times New Roman"/>
        <w:noProof/>
        <w:sz w:val="24"/>
      </w:rPr>
      <w:t>9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020CF" w:rsidRDefault="006F3A83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CF" w:rsidRDefault="006F3A83">
    <w:pPr>
      <w:spacing w:after="1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B11D6" w:rsidRPr="00BB11D6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A020CF" w:rsidRDefault="006F3A83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A07" w:rsidRDefault="00C02A07">
      <w:pPr>
        <w:spacing w:after="0" w:line="240" w:lineRule="auto"/>
      </w:pPr>
      <w:r>
        <w:separator/>
      </w:r>
    </w:p>
  </w:footnote>
  <w:footnote w:type="continuationSeparator" w:id="0">
    <w:p w:rsidR="00C02A07" w:rsidRDefault="00C02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CF" w:rsidRDefault="006F3A83">
    <w:pPr>
      <w:spacing w:after="0" w:line="238" w:lineRule="auto"/>
      <w:ind w:left="3275" w:right="363" w:hanging="187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Школьный этап. 5–6 классы.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CF" w:rsidRDefault="006F3A83">
    <w:pPr>
      <w:spacing w:after="0" w:line="238" w:lineRule="auto"/>
      <w:ind w:left="3275" w:right="363" w:hanging="1870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DA333B">
      <w:rPr>
        <w:rFonts w:ascii="Times New Roman" w:eastAsia="Times New Roman" w:hAnsi="Times New Roman" w:cs="Times New Roman"/>
        <w:sz w:val="24"/>
      </w:rPr>
      <w:t xml:space="preserve">лимпиада </w:t>
    </w:r>
    <w:r w:rsidR="00BB11D6">
      <w:rPr>
        <w:rFonts w:ascii="Times New Roman" w:eastAsia="Times New Roman" w:hAnsi="Times New Roman" w:cs="Times New Roman"/>
        <w:sz w:val="24"/>
      </w:rPr>
      <w:t>школьников по ОБЖ. 2021‒2022</w:t>
    </w:r>
    <w:r>
      <w:rPr>
        <w:rFonts w:ascii="Times New Roman" w:eastAsia="Times New Roman" w:hAnsi="Times New Roman" w:cs="Times New Roman"/>
        <w:sz w:val="24"/>
      </w:rPr>
      <w:t xml:space="preserve"> уч. г. Школьный этап. 5–6 классы.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0462D"/>
    <w:multiLevelType w:val="hybridMultilevel"/>
    <w:tmpl w:val="D0A03C80"/>
    <w:lvl w:ilvl="0" w:tplc="7054AE3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E1C8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D8A3F6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3EF31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7C2A7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34E36C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1E4D6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CA0FD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CC44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AE1AD7"/>
    <w:multiLevelType w:val="hybridMultilevel"/>
    <w:tmpl w:val="CF6C093E"/>
    <w:lvl w:ilvl="0" w:tplc="0C14BCFC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A8A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9640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6EEF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F2E3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38A4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B47D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B2EF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406F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0CF"/>
    <w:rsid w:val="006F3A83"/>
    <w:rsid w:val="00A020CF"/>
    <w:rsid w:val="00BB11D6"/>
    <w:rsid w:val="00C02A07"/>
    <w:rsid w:val="00C15E69"/>
    <w:rsid w:val="00DA333B"/>
    <w:rsid w:val="00E0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0B3E0"/>
  <w15:docId w15:val="{FE661881-BA60-475D-B160-2FA840CA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2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B11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1D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1231</Words>
  <Characters>7023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7</cp:revision>
  <dcterms:created xsi:type="dcterms:W3CDTF">2020-09-17T19:22:00Z</dcterms:created>
  <dcterms:modified xsi:type="dcterms:W3CDTF">2021-09-23T18:06:00Z</dcterms:modified>
</cp:coreProperties>
</file>